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10" w:rsidRPr="00B93CF8" w:rsidRDefault="00972710" w:rsidP="00972710">
      <w:pPr>
        <w:spacing w:after="0" w:line="408" w:lineRule="auto"/>
        <w:ind w:left="120"/>
        <w:jc w:val="center"/>
        <w:rPr>
          <w:lang w:val="ru-RU"/>
        </w:rPr>
      </w:pPr>
      <w:bookmarkStart w:id="0" w:name="block-48191187"/>
      <w:r w:rsidRPr="00B93CF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72710" w:rsidRPr="00B93CF8" w:rsidRDefault="00972710" w:rsidP="00972710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B93CF8">
        <w:rPr>
          <w:rFonts w:ascii="Times New Roman" w:hAnsi="Times New Roman"/>
          <w:b/>
          <w:color w:val="000000"/>
          <w:sz w:val="28"/>
          <w:lang w:val="ru-RU"/>
        </w:rPr>
        <w:t>Федеральная служба по надзору в сфере образования и науки</w:t>
      </w:r>
      <w:bookmarkEnd w:id="1"/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72710" w:rsidRPr="00B93CF8" w:rsidRDefault="00972710" w:rsidP="00972710">
      <w:pPr>
        <w:spacing w:after="0" w:line="408" w:lineRule="auto"/>
        <w:ind w:left="120"/>
        <w:jc w:val="center"/>
        <w:rPr>
          <w:lang w:val="ru-RU"/>
        </w:rPr>
      </w:pPr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r w:rsidRPr="00B93CF8">
        <w:rPr>
          <w:sz w:val="28"/>
          <w:lang w:val="ru-RU"/>
        </w:rPr>
        <w:br/>
      </w:r>
      <w:bookmarkStart w:id="2" w:name="5858e69b-b955-4d5b-94a8-f3a644af01d4"/>
      <w:r w:rsidRPr="00B93CF8">
        <w:rPr>
          <w:rFonts w:ascii="Times New Roman" w:hAnsi="Times New Roman"/>
          <w:b/>
          <w:color w:val="000000"/>
          <w:sz w:val="28"/>
          <w:lang w:val="ru-RU"/>
        </w:rPr>
        <w:t xml:space="preserve"> Общеобразовательная школа при Посольстве РФ в Кувейте</w:t>
      </w:r>
      <w:bookmarkEnd w:id="2"/>
    </w:p>
    <w:p w:rsidR="00972710" w:rsidRPr="0073326B" w:rsidRDefault="00972710" w:rsidP="00972710">
      <w:pPr>
        <w:spacing w:after="0"/>
        <w:ind w:left="120"/>
        <w:rPr>
          <w:lang w:val="ru-RU"/>
        </w:rPr>
      </w:pPr>
    </w:p>
    <w:p w:rsidR="00972710" w:rsidRPr="0073326B" w:rsidRDefault="00972710" w:rsidP="00972710">
      <w:pPr>
        <w:spacing w:after="0"/>
        <w:ind w:left="120"/>
        <w:rPr>
          <w:lang w:val="ru-RU"/>
        </w:rPr>
      </w:pPr>
    </w:p>
    <w:p w:rsidR="00972710" w:rsidRPr="0073326B" w:rsidRDefault="00972710" w:rsidP="0097271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221"/>
        <w:gridCol w:w="9128"/>
        <w:gridCol w:w="222"/>
      </w:tblGrid>
      <w:tr w:rsidR="00972710" w:rsidRPr="00D56574" w:rsidTr="002F20D9">
        <w:tc>
          <w:tcPr>
            <w:tcW w:w="3114" w:type="dxa"/>
          </w:tcPr>
          <w:p w:rsidR="00972710" w:rsidRPr="00B93CF8" w:rsidRDefault="00972710" w:rsidP="002F20D9">
            <w:pPr>
              <w:spacing w:after="0"/>
              <w:rPr>
                <w:lang w:val="ru-RU"/>
              </w:rPr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970"/>
              <w:gridCol w:w="2971"/>
              <w:gridCol w:w="2971"/>
            </w:tblGrid>
            <w:tr w:rsidR="00972710" w:rsidRPr="00E413D4" w:rsidTr="002F20D9">
              <w:tc>
                <w:tcPr>
                  <w:tcW w:w="3114" w:type="dxa"/>
                </w:tcPr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Председатель ШМО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Шехматова</w:t>
                  </w:r>
                  <w:proofErr w:type="spellEnd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Т.А..</w:t>
                  </w:r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</w:tc>
              <w:tc>
                <w:tcPr>
                  <w:tcW w:w="3115" w:type="dxa"/>
                </w:tcPr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</w:t>
                  </w:r>
                  <w:proofErr w:type="gram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.д</w:t>
                  </w:r>
                  <w:proofErr w:type="gramEnd"/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иректора по УВР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Шехматова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Т.А</w:t>
                  </w:r>
                  <w:proofErr w:type="gram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..</w:t>
                  </w:r>
                  <w:proofErr w:type="gramEnd"/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</w:tc>
              <w:tc>
                <w:tcPr>
                  <w:tcW w:w="3115" w:type="dxa"/>
                </w:tcPr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Директор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972710" w:rsidRPr="00B93CF8" w:rsidRDefault="00972710" w:rsidP="002F20D9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Шехматов</w:t>
                  </w:r>
                  <w:proofErr w:type="spellEnd"/>
                  <w:r w:rsidRPr="00B93CF8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С.А.</w:t>
                  </w:r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Приказ</w:t>
                  </w:r>
                  <w:proofErr w:type="spellEnd"/>
                  <w:r w:rsidRPr="00E413D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972710" w:rsidRPr="00E413D4" w:rsidRDefault="00972710" w:rsidP="002F20D9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972710" w:rsidRDefault="00972710" w:rsidP="002F20D9"/>
        </w:tc>
        <w:tc>
          <w:tcPr>
            <w:tcW w:w="3115" w:type="dxa"/>
          </w:tcPr>
          <w:p w:rsidR="00972710" w:rsidRDefault="00972710" w:rsidP="002F20D9"/>
        </w:tc>
      </w:tr>
    </w:tbl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3326B">
        <w:rPr>
          <w:rFonts w:ascii="Times New Roman" w:hAnsi="Times New Roman"/>
          <w:color w:val="000000"/>
          <w:sz w:val="28"/>
          <w:lang w:val="ru-RU"/>
        </w:rPr>
        <w:t xml:space="preserve"> 6356585)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D43590">
      <w:pPr>
        <w:spacing w:after="0" w:line="408" w:lineRule="auto"/>
        <w:ind w:left="120"/>
        <w:jc w:val="center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духовно-нравственной культуры народов России»</w:t>
      </w:r>
    </w:p>
    <w:p w:rsidR="00913587" w:rsidRPr="0073326B" w:rsidRDefault="0097271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</w:t>
      </w:r>
      <w:r w:rsidR="00D43590" w:rsidRPr="0073326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A61585" w:rsidRPr="00BA5A9D" w:rsidRDefault="00A61585" w:rsidP="00A61585">
      <w:pPr>
        <w:suppressAutoHyphens/>
        <w:jc w:val="both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zh-CN"/>
        </w:rPr>
        <w:t xml:space="preserve">                                                  </w:t>
      </w:r>
      <w:r w:rsidRPr="00BA5A9D">
        <w:rPr>
          <w:rFonts w:ascii="Times New Roman" w:hAnsi="Times New Roman" w:cs="Times New Roman"/>
          <w:b/>
          <w:sz w:val="28"/>
          <w:szCs w:val="28"/>
          <w:lang w:val="ru-RU" w:eastAsia="zh-CN"/>
        </w:rPr>
        <w:t>Эль-Кувейт  2024</w:t>
      </w:r>
    </w:p>
    <w:p w:rsidR="00913587" w:rsidRPr="0073326B" w:rsidRDefault="00913587">
      <w:pPr>
        <w:spacing w:after="0"/>
        <w:ind w:left="120"/>
        <w:jc w:val="center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3" w:name="block-48191188"/>
      <w:bookmarkEnd w:id="0"/>
      <w:r w:rsidRPr="0073326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ДУХОВНО- НРАВСТВЕННОЙ КУЛЬТУРЫ НАРОДОВ РОССИИ»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Содержание курса «Основы духовно-нравственной культуры народов России» (далее соответственно – курс ОДНКНР, ОДНКНР) направлено на формирование нравственного идеала, гражданской идентичности личности обучающегося и воспитание патриотических чу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вств к Р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одине (осознание себя как гражданина своего Отечества), формирование исторической памяти. 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самопрезентации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, исторические и современные особенности духовно-нравственного развития народов России.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«ОСНОВЫ ДУХОВНО- НРАВСТВЕННОЙ КУЛЬТУРЫ НАРОДОВ РОССИИ»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Целями изучения учебного курса ОДНКНР являются: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этноконфессионального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Цели курса ОДНКНР определяют следующие задачи: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ДУХОВНО- НРАВСТВЕННОЙ КУЛЬТУРЫ НАРОДОВ РОССИИ» В УЧЕБНОМ ПЛАНЕ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курса ОДНКНР</w:t>
      </w:r>
      <w:r w:rsidR="0097271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26B">
        <w:rPr>
          <w:rFonts w:ascii="Times New Roman" w:hAnsi="Times New Roman"/>
          <w:color w:val="000000"/>
          <w:sz w:val="28"/>
          <w:lang w:val="ru-RU"/>
        </w:rPr>
        <w:t>в 6 классе – 34 часа (1 час в неделю).</w:t>
      </w: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4" w:name="block-48191190"/>
      <w:bookmarkEnd w:id="3"/>
      <w:r w:rsidRPr="0073326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6 КЛАСС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 xml:space="preserve">Тематический блок 1. «Культура как </w:t>
      </w:r>
      <w:proofErr w:type="spellStart"/>
      <w:r w:rsidRPr="0073326B">
        <w:rPr>
          <w:rFonts w:ascii="Times New Roman" w:hAnsi="Times New Roman"/>
          <w:b/>
          <w:color w:val="333333"/>
          <w:sz w:val="28"/>
          <w:lang w:val="ru-RU"/>
        </w:rPr>
        <w:t>социальность</w:t>
      </w:r>
      <w:proofErr w:type="spellEnd"/>
      <w:r w:rsidRPr="0073326B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1. Мир культуры: его структура.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2. Культура России: многообразие регионов.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3. История быта как история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4. Прогресс: технический и социальный.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5. Образование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Представление об основных этапах в истории образования.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6. Права и обязанности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7. Общество и религия: духовно-нравственное взаимодействие.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Мир религий в истории. Религии народов России сегодня. </w:t>
      </w:r>
      <w:proofErr w:type="spellStart"/>
      <w:r w:rsidRPr="0073326B">
        <w:rPr>
          <w:rFonts w:ascii="Times New Roman" w:hAnsi="Times New Roman"/>
          <w:color w:val="333333"/>
          <w:sz w:val="28"/>
          <w:lang w:val="ru-RU"/>
        </w:rPr>
        <w:t>Государствообразующие</w:t>
      </w:r>
      <w:proofErr w:type="spellEnd"/>
      <w:r w:rsidRPr="0073326B">
        <w:rPr>
          <w:rFonts w:ascii="Times New Roman" w:hAnsi="Times New Roman"/>
          <w:color w:val="333333"/>
          <w:sz w:val="28"/>
          <w:lang w:val="ru-RU"/>
        </w:rPr>
        <w:t xml:space="preserve"> и традиционные религии как источник духовно-нравственных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8. Современный мир: самое важное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2. «Человек и его отражение в культуре»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9. Каким должен быть человек? Духовно-нравственный облик и идеал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10. Взросление человека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11. Религия как источник нравственности.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12. Наука как источник знания о человеке и человеческом.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Гуманитарное знание и его особенности. Культура как самопознание. Этика. Эстетика. </w:t>
      </w:r>
      <w:r w:rsidRPr="00D56574">
        <w:rPr>
          <w:rFonts w:ascii="Times New Roman" w:hAnsi="Times New Roman"/>
          <w:color w:val="333333"/>
          <w:sz w:val="28"/>
          <w:lang w:val="ru-RU"/>
        </w:rPr>
        <w:t>Право в контексте духовно-нравственных ценностей.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13. Этика и нравственность как категории духовной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14. Самопознание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Автобиография и автопортрет: кто я и что я люблю. Как устроена моя жизнь. Выполнение проекта.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3. «Человек как член общества»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15. Труд делает человека человеком.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Что такое труд. Важность труда и его экономическая стоимость. Безделье, лень, </w:t>
      </w:r>
      <w:proofErr w:type="gramStart"/>
      <w:r w:rsidRPr="0073326B">
        <w:rPr>
          <w:rFonts w:ascii="Times New Roman" w:hAnsi="Times New Roman"/>
          <w:color w:val="333333"/>
          <w:sz w:val="28"/>
          <w:lang w:val="ru-RU"/>
        </w:rPr>
        <w:t>тунеядство</w:t>
      </w:r>
      <w:proofErr w:type="gramEnd"/>
      <w:r w:rsidRPr="0073326B">
        <w:rPr>
          <w:rFonts w:ascii="Times New Roman" w:hAnsi="Times New Roman"/>
          <w:color w:val="333333"/>
          <w:sz w:val="28"/>
          <w:lang w:val="ru-RU"/>
        </w:rPr>
        <w:t>. Трудолюбие, трудовой подвиг, ответственность. Общественная оценка труда.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16. Подвиг: как узнать героя?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17. Люди в обществе: духовно-нравственное взаимовлияние.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Человек в социальном измерении. Дружба, предательство. </w:t>
      </w:r>
      <w:r w:rsidRPr="00D56574">
        <w:rPr>
          <w:rFonts w:ascii="Times New Roman" w:hAnsi="Times New Roman"/>
          <w:color w:val="333333"/>
          <w:sz w:val="28"/>
          <w:lang w:val="ru-RU"/>
        </w:rPr>
        <w:t xml:space="preserve">Коллектив. Личные границы. </w:t>
      </w:r>
      <w:r w:rsidRPr="0073326B">
        <w:rPr>
          <w:rFonts w:ascii="Times New Roman" w:hAnsi="Times New Roman"/>
          <w:color w:val="333333"/>
          <w:sz w:val="28"/>
          <w:lang w:val="ru-RU"/>
        </w:rPr>
        <w:t>Этика предпринимательства. Социальная помощь.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18. Проблемы современного общества как отражение его духовно-нравственного самосознания.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D56574">
        <w:rPr>
          <w:rFonts w:ascii="Times New Roman" w:hAnsi="Times New Roman"/>
          <w:color w:val="333333"/>
          <w:sz w:val="28"/>
          <w:lang w:val="ru-RU"/>
        </w:rPr>
        <w:t xml:space="preserve">Бедность. Инвалидность. Асоциальная семья. </w:t>
      </w:r>
      <w:r w:rsidRPr="0073326B">
        <w:rPr>
          <w:rFonts w:ascii="Times New Roman" w:hAnsi="Times New Roman"/>
          <w:color w:val="333333"/>
          <w:sz w:val="28"/>
          <w:lang w:val="ru-RU"/>
        </w:rPr>
        <w:t>Сиротство.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Отражение этих явлений в культуре общества.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19. Духовно-нравственные ориентиры социальных отношений.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Милосердие. Взаимопомощь. Социальное служение. Благотворительность. </w:t>
      </w:r>
      <w:proofErr w:type="spellStart"/>
      <w:r w:rsidRPr="00D56574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D56574">
        <w:rPr>
          <w:rFonts w:ascii="Times New Roman" w:hAnsi="Times New Roman"/>
          <w:color w:val="333333"/>
          <w:sz w:val="28"/>
          <w:lang w:val="ru-RU"/>
        </w:rPr>
        <w:t>. Общественные блага.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20. Гуманизм как сущностная характеристика духовно-нравственной культуры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D56574">
        <w:rPr>
          <w:rFonts w:ascii="Times New Roman" w:hAnsi="Times New Roman"/>
          <w:color w:val="333333"/>
          <w:sz w:val="28"/>
          <w:lang w:val="ru-RU"/>
        </w:rPr>
        <w:t xml:space="preserve">Гуманизм. Истоки гуманистического мышления. </w:t>
      </w:r>
      <w:r w:rsidRPr="0073326B">
        <w:rPr>
          <w:rFonts w:ascii="Times New Roman" w:hAnsi="Times New Roman"/>
          <w:color w:val="333333"/>
          <w:sz w:val="28"/>
          <w:lang w:val="ru-RU"/>
        </w:rPr>
        <w:t>Философия гуманизма. Проявления гуманизма в историко-культурном наследии народов России.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21. Социальные профессии; их важность для сохранения духовно-нравственного облика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22. Выдающиеся благотворители в истории. Благотворительность как нравственный долг.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23. Выдающиеся учёные России. Наука как источник социального и духовного прогресса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24. Моя профессия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Труд как самореализация, как вклад в общество. Рассказ о своей будущей профессии.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333333"/>
          <w:sz w:val="28"/>
          <w:lang w:val="ru-RU"/>
        </w:rPr>
        <w:t>Тематический блок 4. «Родина и патриотизм»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25. Гражданин.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26. Патриотизм.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Патриотизм. Толерантность. Уважение к другим народам и их истории. Важность патриотизма.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27. Защита Родины: подвиг или долг?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 xml:space="preserve">Война и мир. Роль знания в защите Родины. Долг гражданина перед обществом. Военные подвиги. </w:t>
      </w:r>
      <w:r w:rsidRPr="00D56574">
        <w:rPr>
          <w:rFonts w:ascii="Times New Roman" w:hAnsi="Times New Roman"/>
          <w:color w:val="333333"/>
          <w:sz w:val="28"/>
          <w:lang w:val="ru-RU"/>
        </w:rPr>
        <w:t>Честь. Доблесть.</w:t>
      </w:r>
    </w:p>
    <w:p w:rsidR="00913587" w:rsidRPr="00D56574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D56574" w:rsidRDefault="00D43590">
      <w:pPr>
        <w:spacing w:after="0" w:line="264" w:lineRule="auto"/>
        <w:ind w:left="120"/>
        <w:jc w:val="both"/>
        <w:rPr>
          <w:lang w:val="ru-RU"/>
        </w:rPr>
      </w:pPr>
      <w:r w:rsidRPr="00D56574">
        <w:rPr>
          <w:rFonts w:ascii="Times New Roman" w:hAnsi="Times New Roman"/>
          <w:i/>
          <w:color w:val="333333"/>
          <w:sz w:val="28"/>
          <w:lang w:val="ru-RU"/>
        </w:rPr>
        <w:t>Тема 28. Государство. Россия – наша Родина.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29. Гражданская идентичность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Какими качествами должен обладать человек как гражданин.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30. Моя школа и мой класс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Портрет школы или класса через добрые дела.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 xml:space="preserve">Тема 31. </w:t>
      </w:r>
      <w:proofErr w:type="gramStart"/>
      <w:r w:rsidRPr="0073326B">
        <w:rPr>
          <w:rFonts w:ascii="Times New Roman" w:hAnsi="Times New Roman"/>
          <w:i/>
          <w:color w:val="333333"/>
          <w:sz w:val="28"/>
          <w:lang w:val="ru-RU"/>
        </w:rPr>
        <w:t>Человек</w:t>
      </w:r>
      <w:proofErr w:type="gramEnd"/>
      <w:r w:rsidRPr="0073326B">
        <w:rPr>
          <w:rFonts w:ascii="Times New Roman" w:hAnsi="Times New Roman"/>
          <w:i/>
          <w:color w:val="333333"/>
          <w:sz w:val="28"/>
          <w:lang w:val="ru-RU"/>
        </w:rPr>
        <w:t>: какой он?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Человек. Его образы в культуре. Духовность и нравственность как важнейшие качества человека.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333333"/>
          <w:sz w:val="28"/>
          <w:lang w:val="ru-RU"/>
        </w:rPr>
        <w:t>Тема 32. Человек и культура (проект).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333333"/>
          <w:sz w:val="28"/>
          <w:lang w:val="ru-RU"/>
        </w:rPr>
        <w:t>Итоговый проект: «Что значит быть человеком?»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bookmarkStart w:id="5" w:name="block-48191191"/>
      <w:bookmarkEnd w:id="4"/>
      <w:r w:rsidRPr="0073326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Изучение ОДНКНР на уровне основного общего образования направлено на достижение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курса.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курса достигаются в единстве учебной и воспитательной деятельности.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курса включают: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готовность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к саморазвитию, самостоятельности и личностному самоопределению;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ценность самостоятельности и инициативы;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наличие мотивации к целенаправленной социально значимой деятельности;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курса ОДНКНР на уровне основного общего образования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потребительстве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3) ценности познавательной деятельности: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смыслообразование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: сформированность ответственного отношения к учению, готовности и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способности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воспитание веротерпимости, уважительного отношения к религиозным чувствам, взглядам людей или их отсутствию;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4) духовно-нравственного воспитания: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на их основе к сознательному самоограничению в поступках, поведении, расточительном потреблении.</w:t>
      </w: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/>
        <w:ind w:left="120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13587" w:rsidRPr="0073326B" w:rsidRDefault="00913587">
      <w:pPr>
        <w:spacing w:after="0"/>
        <w:ind w:left="120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ОДНКНР включают освоение обучающимися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аудитории.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смысловое чтение;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универсальные учебные действия: 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организовывать учебное сотрудничество и совместную деятельность с учителем и сверстниками;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формулировать, аргументировать и отстаивать своё мнение (учебное сотрудничество)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;у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владение устной и письменной речью, монологической контекстной речью </w:t>
      </w:r>
      <w:r w:rsidRPr="00D56574">
        <w:rPr>
          <w:rFonts w:ascii="Times New Roman" w:hAnsi="Times New Roman"/>
          <w:color w:val="000000"/>
          <w:sz w:val="28"/>
          <w:lang w:val="ru-RU"/>
        </w:rPr>
        <w:t>(коммуникация);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332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целеполагание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) деятельности.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13587" w:rsidRPr="0073326B" w:rsidRDefault="00913587">
      <w:pPr>
        <w:spacing w:after="0" w:line="264" w:lineRule="auto"/>
        <w:ind w:left="120"/>
        <w:jc w:val="both"/>
        <w:rPr>
          <w:lang w:val="ru-RU"/>
        </w:rPr>
      </w:pP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Тематический блок 1. «Культура как </w:t>
      </w:r>
      <w:proofErr w:type="spellStart"/>
      <w:r w:rsidRPr="0073326B">
        <w:rPr>
          <w:rFonts w:ascii="Times New Roman" w:hAnsi="Times New Roman"/>
          <w:b/>
          <w:color w:val="000000"/>
          <w:sz w:val="28"/>
          <w:lang w:val="ru-RU"/>
        </w:rPr>
        <w:t>социальность</w:t>
      </w:r>
      <w:proofErr w:type="spellEnd"/>
      <w:r w:rsidRPr="0073326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1. Мир культуры: его структура.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объяснить структуру культуры как социального явления;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специфику социальных явлений, их ключевые отличия от природных явлений;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зависимость социальных процессов от культурно-исторических процессов;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объяснить взаимосвязь между научно-техническим прогрессом и этапами развития социума.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2. Культура России: многообразие регионов.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административно-территориальное деление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и уметь объяснить необходимость федеративного устройства в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государстве, важность сохранения исторической памяти отдельных этносов;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ценность многообразия культурных укладов народов Российской Федерации;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демонстрировать готовность к сохранению межнационального и межрелигиозного согласия 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3. История быта как история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смысл понятия «домашнее хозяйство» и характеризовать его типы;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4. Прогресс: технический и социальный.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демонстрировать понимание роли обслуживающего труда, его социальной и духовно-нравственной важности;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обосновывать влияние технологий на культуру и ценности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5. Образование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образования и его роли в обществе на различных этапах его развития;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роль ценностей в обществе, их зависимость от процесса познания;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специфику каждого уровня образования, её роль в современных общественных процессах;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образования в современном мире и ценность знания;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образование как часть процесса формирования духовно-нравственных ориентиров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6. Права и обязанности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термины «права человека», «естественные права человека», «правовая культура»;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историю формирования комплекса понятий, связанных с правами;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важность прав человека как привилегии и обязанности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необходимость соблюдения прав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формирования правовой культуры из истории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7. Общество и религия: духовно-нравственное взаимодействие.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смысл терминов «религия», «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конфессия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», «атеизм», «свободомыслие»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;х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арактеризовать основные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культурообразующие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объяснять роль религии в истории и на современном этапе общественного развития;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обосновывать роль религий как источника культурного развития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8. Современный мир: самое важное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2. «Человек и его отражение в культуре»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9. Духовно-нравственный облик и идеал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Объяснять, как проявляется мораль и нравственность через описание личных качеств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различия между этикой и этикетом и их взаимосвязь;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взаимосвязь таких понятий как «свобода», «ответственность», «право» и «долг»;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идеалов человека в историко-культурном пространстве современной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10. Взросление человека в культуре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различие между процессами антропогенеза и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антропосоциогенеза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проце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сс взр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осления человека и его основные этапы, а также потребности человека для гармоничного развития существования на каждом из этапов;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11. Религия как источник нравственности.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нравственный потенциал религии;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знать и уметь излагать нравственные принципы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государствообразующих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знать основные требования к нравственному идеалу человека в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государствообразующих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религиях современной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обосновывать важность религиозных моральных и нравственных ценностей для современного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12. Наука как источник знания о человеке.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характеризовать смысл понятия «гуманитарное знание»;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определять нравственный смысл гуманитарного знания, его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системообразующую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роль в современной культуре;</w:t>
      </w:r>
    </w:p>
    <w:p w:rsidR="00913587" w:rsidRPr="00D56574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«культура» как процесс самопознания общества, как его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внутреннюю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56574">
        <w:rPr>
          <w:rFonts w:ascii="Times New Roman" w:hAnsi="Times New Roman"/>
          <w:color w:val="000000"/>
          <w:sz w:val="28"/>
          <w:lang w:val="ru-RU"/>
        </w:rPr>
        <w:t>самоактуализацию</w:t>
      </w:r>
      <w:proofErr w:type="spellEnd"/>
      <w:r w:rsidRPr="00D56574">
        <w:rPr>
          <w:rFonts w:ascii="Times New Roman" w:hAnsi="Times New Roman"/>
          <w:color w:val="000000"/>
          <w:sz w:val="28"/>
          <w:lang w:val="ru-RU"/>
        </w:rPr>
        <w:t>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доказывать взаимосвязь различных областей гуманитарного знания.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13. Этика и нравственность как категории духовной культуры.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многосторонность понятия «этика»;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особенности этики как науки;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и необходимость нравственности для социального благополучия общества и личности.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14. Самопознание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«самопознание», «автобиография», «автопортрет», «рефлексия»;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уметь соотносить понятия «мораль», «нравственность», «ценности» с самопознанием и рефлексией на доступном 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обучающихся уровне;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доказывать и обосновывать свои нравственные убеждения.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3. «Человек как член общества»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15. Труд делает человека человеком.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важность труда и его роль в современном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соотносить понятия «добросовестный труд» и «экономическое благополучие»;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объяснять понятия «безделье», «лень», «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тунеядство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важность и уметь обосновать необходимость их преодоления для самого себя;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оценивать общественные процессы в области общественной оценки труда;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объяснять важность труда и его экономической стоимости;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16. Подвиг: как узнать героя?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«подвиг», «героизм», «самопожертвование»;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отличия подвига на войне и в мирное время;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доказывать важность героических примеров для жизни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называть героев современного общества и исторических личностей;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разграничение понятий «героизм» и «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псевдогероизм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» через значимость для общества и понимание последствий.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17. Люди в обществе: духовно-нравственное взаимовлияние.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«социальные отношения»;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роль малых и больших социальных групп в нравственном состоянии личности;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характеризовать понятие «этика предпринимательства» в социальном аспекте.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18. Проблемы современного общества как отражение его духовно-нравственного самосознания.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19. Духовно-нравственные ориентиры социальных отношений.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«благотворительность», «меценатство», «милосердие», «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  <w:proofErr w:type="gramEnd"/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20. Гуманизм как сущностная характеристика духовно-нравственной культуры народов России.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«гуманизм» как источник духовно-нравственных ценностей российского народа;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обосновывать проявления гуманизма в историко-культурном наследии народов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и объяснять гуманистические проявления в современной культуре.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21. Социальные профессии, их важность для сохранения духовно-нравственного облика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«социальные профессии», «помогающие профессии»;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иметь представление о духовно-нравственных качествах, необходимых представителям социальных профессий;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осознавать и обосновывать ответственность личности при выборе социальных профессий;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из литературы и истории, современной жизни, подтверждающие данную точку зрения.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22. Выдающиеся благотворители в истории. Благотворительность как нравственный долг.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«благотворительность» и его эволюцию в истории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«социальный долг», обосновывать его важную роль в жизни общества;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выдающихся благотворителей в истории и современной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понимать смысл внеэкономической благотворительности: волонтёрской деятельности,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объяснять её важность.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23. Выдающиеся учёные России. Наука как источник социального и духовного прогресса общества.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«наука»;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обосновывать важность науки в современном обществе, прослеживать её связь с научно-техническим и социальным прогрессом;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называть имена выдающихся учёных России;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понимания истории науки, получения и обоснования научного знания;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и доказывать важность науки для благополучия общества, страны и государства;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морали и нравственности в науке, её роль и вклад в доказательство этих понятий.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24. Моя профессия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«профессия», предполагать характер и цель труда в определённой профессии;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b/>
          <w:color w:val="000000"/>
          <w:sz w:val="28"/>
          <w:lang w:val="ru-RU"/>
        </w:rPr>
        <w:t>Тематический блок 4. «Родина и патриотизм»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25. Гражданин.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«Родина» и «гражданство», объяснять их взаимосвязь;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духовно-нравственный характер патриотизма, ценностей гражданского самосознания;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и уметь обосновывать нравственные качества гражданина.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26. Патриотизм.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«патриотизм»;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патриотизма в истории и современном обществе;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обосновывать важность патриотизма.</w:t>
      </w:r>
    </w:p>
    <w:p w:rsidR="00913587" w:rsidRPr="0073326B" w:rsidRDefault="00D43590">
      <w:pPr>
        <w:spacing w:after="0" w:line="264" w:lineRule="auto"/>
        <w:ind w:left="12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27. Защита Родины: подвиг или долг?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«война» и «мир»;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доказывать важность сохранения мира и согласия;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роль защиты Отечества, её важность для гражданина;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понимать особенности защиты чести Отечества в спорте, науке, культуре;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28. Государство. Россия – наша родина.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«государство»;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«закон» как существенную часть гражданской идентичности человека;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29. Гражданская идентичность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 xml:space="preserve">Охарактеризовать свою гражданскую идентичность, её составляющие: этническую, религиозную, </w:t>
      </w:r>
      <w:proofErr w:type="spellStart"/>
      <w:r w:rsidRPr="0073326B">
        <w:rPr>
          <w:rFonts w:ascii="Times New Roman" w:hAnsi="Times New Roman"/>
          <w:color w:val="000000"/>
          <w:sz w:val="28"/>
          <w:lang w:val="ru-RU"/>
        </w:rPr>
        <w:t>гендерную</w:t>
      </w:r>
      <w:proofErr w:type="spellEnd"/>
      <w:r w:rsidRPr="0073326B">
        <w:rPr>
          <w:rFonts w:ascii="Times New Roman" w:hAnsi="Times New Roman"/>
          <w:color w:val="000000"/>
          <w:sz w:val="28"/>
          <w:lang w:val="ru-RU"/>
        </w:rPr>
        <w:t xml:space="preserve"> идентичности;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обосновывать важность духовно-нравственных каче</w:t>
      </w:r>
      <w:proofErr w:type="gramStart"/>
      <w:r w:rsidRPr="0073326B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73326B">
        <w:rPr>
          <w:rFonts w:ascii="Times New Roman" w:hAnsi="Times New Roman"/>
          <w:color w:val="000000"/>
          <w:sz w:val="28"/>
          <w:lang w:val="ru-RU"/>
        </w:rPr>
        <w:t>ажданина, указывать их источники.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30. Моя школа и мой класс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находить примеры добрых дел в реальности и уметь адаптировать их к потребностям класса.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 xml:space="preserve">Тема 31. </w:t>
      </w:r>
      <w:proofErr w:type="gramStart"/>
      <w:r w:rsidRPr="0073326B">
        <w:rPr>
          <w:rFonts w:ascii="Times New Roman" w:hAnsi="Times New Roman"/>
          <w:i/>
          <w:color w:val="000000"/>
          <w:sz w:val="28"/>
          <w:lang w:val="ru-RU"/>
        </w:rPr>
        <w:t>Человек</w:t>
      </w:r>
      <w:proofErr w:type="gramEnd"/>
      <w:r w:rsidRPr="0073326B">
        <w:rPr>
          <w:rFonts w:ascii="Times New Roman" w:hAnsi="Times New Roman"/>
          <w:i/>
          <w:color w:val="000000"/>
          <w:sz w:val="28"/>
          <w:lang w:val="ru-RU"/>
        </w:rPr>
        <w:t>: какой он? (практическое занятие).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понятие «человек» как духовно-нравственный идеал;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приводить примеры духовно-нравственного идеала в культуре;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формулировать свой идеал человека и нравственные качества, которые ему присущи.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i/>
          <w:color w:val="000000"/>
          <w:sz w:val="28"/>
          <w:lang w:val="ru-RU"/>
        </w:rPr>
        <w:t>Тема 32. Человек и культура (проект).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грани взаимодействия человека и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показать взаимосвязь человека и культуры через их взаимовлияние;</w:t>
      </w:r>
    </w:p>
    <w:p w:rsidR="00913587" w:rsidRPr="0073326B" w:rsidRDefault="00D43590">
      <w:pPr>
        <w:spacing w:after="0" w:line="264" w:lineRule="auto"/>
        <w:ind w:firstLine="600"/>
        <w:jc w:val="both"/>
        <w:rPr>
          <w:lang w:val="ru-RU"/>
        </w:rPr>
      </w:pPr>
      <w:r w:rsidRPr="0073326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 w:rsidR="00913587" w:rsidRPr="0073326B" w:rsidRDefault="00913587">
      <w:pPr>
        <w:rPr>
          <w:lang w:val="ru-RU"/>
        </w:rPr>
        <w:sectPr w:rsidR="00913587" w:rsidRPr="0073326B">
          <w:pgSz w:w="11906" w:h="16383"/>
          <w:pgMar w:top="1134" w:right="850" w:bottom="1134" w:left="1701" w:header="720" w:footer="720" w:gutter="0"/>
          <w:cols w:space="720"/>
        </w:sectPr>
      </w:pPr>
    </w:p>
    <w:p w:rsidR="00972710" w:rsidRDefault="0097271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48191189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913587" w:rsidRDefault="00D435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13587" w:rsidTr="004223C3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</w:tr>
      <w:tr w:rsidR="00913587" w:rsidTr="004223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социальность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D56574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1149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отражение в культуре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972710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1149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D56574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972710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1149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D56574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972710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1149C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149C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1149C3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</w:p>
        </w:tc>
      </w:tr>
      <w:tr w:rsidR="00913587" w:rsidTr="004223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Pr="0073326B" w:rsidRDefault="00D43590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Pr="00972710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7271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Pr="00972710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7271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3587" w:rsidRDefault="00913587"/>
        </w:tc>
      </w:tr>
    </w:tbl>
    <w:p w:rsidR="00913587" w:rsidRDefault="00913587">
      <w:pPr>
        <w:sectPr w:rsidR="009135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587" w:rsidRDefault="00D43590">
      <w:pPr>
        <w:spacing w:after="0"/>
        <w:ind w:left="120"/>
      </w:pPr>
      <w:bookmarkStart w:id="7" w:name="block-48191192"/>
      <w:bookmarkEnd w:id="6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13587" w:rsidRDefault="00D4359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7"/>
        <w:gridCol w:w="4245"/>
        <w:gridCol w:w="1157"/>
        <w:gridCol w:w="1841"/>
        <w:gridCol w:w="1910"/>
        <w:gridCol w:w="1347"/>
        <w:gridCol w:w="2653"/>
      </w:tblGrid>
      <w:tr w:rsidR="00913587" w:rsidTr="004223C3">
        <w:trPr>
          <w:trHeight w:val="144"/>
          <w:tblCellSpacing w:w="20" w:type="nil"/>
        </w:trPr>
        <w:tc>
          <w:tcPr>
            <w:tcW w:w="9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45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</w:tr>
      <w:tr w:rsidR="00913587" w:rsidTr="004223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587" w:rsidRDefault="009135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587" w:rsidRDefault="00913587"/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регионов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быта как история культуры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культуре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религия: духовно–нравственное взаимодействие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мир: самое важное (практическое занятие)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Каким должен быть человек? Духовно–нравственный облик и идеал человека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Взросление человека в культуре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нравственности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Наука как источник знания о человеке и человеческом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Этика и нравственность как категории духовной культуры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человеком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Люди в обществе: духовно–нравственное взаимовлияние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современного общества как отражение его духовно–нравственного самосознания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Духовно–нравственные ориентиры социальных отношений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Гуманизм как сущностная характеристика духовно–нравственной культуры народов России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профессии; их важность для сохранения духовно–нравственного облика общества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9A2F51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Защита Родины: подвиг или долг?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и мой класс (практическое занятие)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Pr="0073326B" w:rsidRDefault="004223C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Человек</w:t>
            </w:r>
            <w:proofErr w:type="gramEnd"/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: какой он? (практическое занятие)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  <w:r w:rsidRPr="004223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A7496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7496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A7496C"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proofErr w:type="spellEnd"/>
              <w:r w:rsidRPr="004223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</w:p>
        </w:tc>
      </w:tr>
      <w:tr w:rsidR="004223C3" w:rsidRPr="004223C3" w:rsidTr="004223C3">
        <w:trPr>
          <w:trHeight w:val="144"/>
          <w:tblCellSpacing w:w="20" w:type="nil"/>
        </w:trPr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88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23C3" w:rsidRDefault="004223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223C3" w:rsidRPr="00580E9C" w:rsidRDefault="00422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4223C3" w:rsidRPr="004223C3" w:rsidRDefault="004223C3">
            <w:pPr>
              <w:rPr>
                <w:lang w:val="ru-RU"/>
              </w:rPr>
            </w:pPr>
          </w:p>
        </w:tc>
      </w:tr>
      <w:tr w:rsidR="00913587" w:rsidTr="004223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Pr="0073326B" w:rsidRDefault="00D43590">
            <w:pPr>
              <w:spacing w:after="0"/>
              <w:ind w:left="135"/>
              <w:rPr>
                <w:lang w:val="ru-RU"/>
              </w:rPr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913587" w:rsidRDefault="00D43590">
            <w:pPr>
              <w:spacing w:after="0"/>
              <w:ind w:left="135"/>
              <w:jc w:val="center"/>
            </w:pPr>
            <w:r w:rsidRPr="007332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3587" w:rsidRPr="00580E9C" w:rsidRDefault="00D4359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80E9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3587" w:rsidRPr="00580E9C" w:rsidRDefault="00D43590" w:rsidP="0097271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7271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587" w:rsidRDefault="00913587"/>
        </w:tc>
      </w:tr>
    </w:tbl>
    <w:p w:rsidR="00913587" w:rsidRDefault="00913587">
      <w:pPr>
        <w:sectPr w:rsidR="0091358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972710" w:rsidRPr="00E96AE9" w:rsidRDefault="00972710" w:rsidP="00972710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E96AE9">
        <w:rPr>
          <w:rFonts w:ascii="Times New Roman" w:hAnsi="Times New Roman" w:cs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  <w:r>
        <w:rPr>
          <w:rFonts w:ascii="Times New Roman" w:hAnsi="Times New Roman" w:cs="Times New Roman"/>
          <w:lang w:val="ru-RU"/>
        </w:rPr>
        <w:t xml:space="preserve"> </w:t>
      </w:r>
      <w:r w:rsidRPr="00E96AE9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72710" w:rsidRPr="00C20BC9" w:rsidRDefault="00972710" w:rsidP="00972710">
      <w:pPr>
        <w:pStyle w:val="Default"/>
        <w:jc w:val="both"/>
        <w:rPr>
          <w:b/>
        </w:rPr>
      </w:pPr>
      <w:r w:rsidRPr="00A75C04">
        <w:rPr>
          <w:rFonts w:ascii="TimesNewRomanPSMT" w:eastAsia="Times New Roman" w:hAnsi="TimesNewRomanPSMT"/>
          <w:sz w:val="28"/>
          <w:lang w:eastAsia="ru-RU"/>
        </w:rPr>
        <w:t>Виноградова Н.Ф. Основы духовно-нравственной культуры народов России:</w:t>
      </w:r>
      <w:r w:rsidRPr="00A75C04">
        <w:rPr>
          <w:rFonts w:ascii="TimesNewRomanPSMT" w:eastAsia="Times New Roman" w:hAnsi="TimesNewRomanPSMT"/>
          <w:sz w:val="28"/>
          <w:szCs w:val="28"/>
          <w:lang w:eastAsia="ru-RU"/>
        </w:rPr>
        <w:br/>
      </w:r>
      <w:r>
        <w:rPr>
          <w:rFonts w:ascii="TimesNewRomanPSMT" w:eastAsia="Times New Roman" w:hAnsi="TimesNewRomanPSMT"/>
          <w:sz w:val="28"/>
          <w:lang w:eastAsia="ru-RU"/>
        </w:rPr>
        <w:t>5-6класс</w:t>
      </w:r>
    </w:p>
    <w:p w:rsidR="00972710" w:rsidRPr="001C6D99" w:rsidRDefault="00972710" w:rsidP="00972710">
      <w:pPr>
        <w:spacing w:after="0" w:line="240" w:lineRule="auto"/>
        <w:ind w:left="120"/>
        <w:jc w:val="both"/>
      </w:pPr>
      <w:r w:rsidRPr="001C6D9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72710" w:rsidRPr="00F25C39" w:rsidRDefault="00972710" w:rsidP="00972710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Основы духовно-нравственной культуры народов России: 5-6 класс: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методические рекомендации/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Н.Ф. Виноградова. – М.: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Вентана-Граф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, 2019</w:t>
      </w:r>
    </w:p>
    <w:p w:rsidR="00972710" w:rsidRDefault="00972710" w:rsidP="00972710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2. Тишкова В.А., Шапошникова Т.Д. «Книга для учителя». Москва,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«Просвещение», 2010.</w:t>
      </w:r>
    </w:p>
    <w:p w:rsidR="00972710" w:rsidRDefault="00972710" w:rsidP="00972710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3. Религии мира: история, культура, вероучение: учебное пособие / под общ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р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ед.А.О.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Чубарьяна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и Г.М.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Бонгард-Левина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. - М.: ОЛМА </w:t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Медиагрупп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, 2016. </w:t>
      </w:r>
      <w:r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–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398</w:t>
      </w: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с.: ил.</w:t>
      </w:r>
    </w:p>
    <w:p w:rsidR="00972710" w:rsidRDefault="00972710" w:rsidP="00972710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4. Токарев С. А. Религии в истории народов мира / С. А. Токарев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- 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и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зд. 5-е,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испр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 и доп.- М. : Республика, 2005. - 542 с.: ил.- (Библиотека: религия, культура, наука).</w:t>
      </w:r>
    </w:p>
    <w:p w:rsidR="00972710" w:rsidRPr="00F25C39" w:rsidRDefault="00972710" w:rsidP="00972710">
      <w:pPr>
        <w:pStyle w:val="ae"/>
        <w:numPr>
          <w:ilvl w:val="0"/>
          <w:numId w:val="1"/>
        </w:numPr>
        <w:rPr>
          <w:rFonts w:ascii="TimesNewRomanPSMT" w:eastAsia="Times New Roman" w:hAnsi="TimesNewRomanPSMT" w:cs="Times New Roman"/>
          <w:color w:val="000000"/>
          <w:sz w:val="28"/>
          <w:lang w:eastAsia="ru-RU"/>
        </w:rPr>
      </w:pP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5. Адамова А.Г. Духовность как ценностная основа личности //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proofErr w:type="spell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Совершенствованиеучебно-воспитательного</w:t>
      </w:r>
      <w:proofErr w:type="spell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 xml:space="preserve"> процесса в образовательном учреждении:</w:t>
      </w: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</w:t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Сб</w:t>
      </w:r>
      <w:proofErr w:type="gramStart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.н</w:t>
      </w:r>
      <w:proofErr w:type="gramEnd"/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ауч.тр.Ч.2. – М., 2017.</w:t>
      </w:r>
      <w:r w:rsidRPr="005229C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br/>
      </w:r>
      <w:r w:rsidRPr="005229CE">
        <w:rPr>
          <w:rFonts w:ascii="TimesNewRomanPSMT" w:eastAsia="Times New Roman" w:hAnsi="TimesNewRomanPSMT" w:cs="Times New Roman"/>
          <w:color w:val="000000"/>
          <w:sz w:val="28"/>
          <w:lang w:eastAsia="ru-RU"/>
        </w:rPr>
        <w:t>6. Метлик И.В. Религия и образование в светской школе. – М., 2014.</w:t>
      </w:r>
    </w:p>
    <w:p w:rsidR="00972710" w:rsidRPr="00E96AE9" w:rsidRDefault="00972710" w:rsidP="00972710">
      <w:pPr>
        <w:spacing w:line="240" w:lineRule="auto"/>
        <w:ind w:left="357"/>
        <w:rPr>
          <w:lang w:val="ru-RU"/>
        </w:rPr>
      </w:pPr>
      <w:r w:rsidRPr="00E96A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2710" w:rsidRPr="002A724E" w:rsidRDefault="00972710" w:rsidP="00972710">
      <w:pPr>
        <w:pStyle w:val="Default"/>
        <w:rPr>
          <w:color w:val="auto"/>
        </w:rPr>
      </w:pPr>
      <w:r w:rsidRPr="001C6D99">
        <w:rPr>
          <w:sz w:val="28"/>
        </w:rPr>
        <w:t>1</w:t>
      </w:r>
      <w:r w:rsidRPr="00B313BF">
        <w:rPr>
          <w:sz w:val="28"/>
          <w:szCs w:val="28"/>
        </w:rPr>
        <w:t>. «Единое окно доступа к образовательным ресурсам»</w:t>
      </w:r>
      <w:r w:rsidRPr="00B313BF">
        <w:rPr>
          <w:sz w:val="28"/>
          <w:szCs w:val="28"/>
        </w:rPr>
        <w:br/>
        <w:t xml:space="preserve"> http://windows.edu/ru</w:t>
      </w:r>
      <w:r w:rsidRPr="00B313BF">
        <w:rPr>
          <w:sz w:val="28"/>
          <w:szCs w:val="28"/>
        </w:rPr>
        <w:br/>
        <w:t xml:space="preserve"> 2. «Единая коллекция цифровых образовательных ресурсов»</w:t>
      </w:r>
      <w:r w:rsidRPr="00B313BF">
        <w:rPr>
          <w:sz w:val="28"/>
          <w:szCs w:val="28"/>
        </w:rPr>
        <w:br/>
        <w:t xml:space="preserve"> http://school-collektion.edu/ru</w:t>
      </w:r>
      <w:r w:rsidRPr="00B313BF">
        <w:rPr>
          <w:sz w:val="28"/>
          <w:szCs w:val="28"/>
        </w:rPr>
        <w:br/>
        <w:t xml:space="preserve"> 3. «Федеральный центр информационных образовательных ресурсов» </w:t>
      </w:r>
      <w:hyperlink r:id="rId41" w:history="1">
        <w:r w:rsidRPr="00806DFF">
          <w:rPr>
            <w:rStyle w:val="ab"/>
            <w:sz w:val="28"/>
            <w:szCs w:val="28"/>
          </w:rPr>
          <w:t>http://fcior.edu.ru</w:t>
        </w:r>
      </w:hyperlink>
      <w:r>
        <w:rPr>
          <w:sz w:val="28"/>
          <w:szCs w:val="28"/>
        </w:rPr>
        <w:t xml:space="preserve">, </w:t>
      </w:r>
      <w:r w:rsidRPr="00B313BF">
        <w:rPr>
          <w:sz w:val="28"/>
          <w:szCs w:val="28"/>
        </w:rPr>
        <w:t>http://eor.edu.ru</w:t>
      </w:r>
      <w:r w:rsidRPr="00B313BF">
        <w:rPr>
          <w:sz w:val="28"/>
          <w:szCs w:val="28"/>
        </w:rPr>
        <w:br/>
        <w:t xml:space="preserve"> 4. Каталог образовательных ресурсов сети Интернет для школы http://katalog.iot.ru/5. </w:t>
      </w:r>
      <w:proofErr w:type="spellStart"/>
      <w:r w:rsidRPr="00B313BF">
        <w:rPr>
          <w:sz w:val="28"/>
          <w:szCs w:val="28"/>
        </w:rPr>
        <w:t>M</w:t>
      </w:r>
      <w:proofErr w:type="gramStart"/>
      <w:r w:rsidRPr="00B313BF">
        <w:rPr>
          <w:sz w:val="28"/>
          <w:szCs w:val="28"/>
        </w:rPr>
        <w:t>е</w:t>
      </w:r>
      <w:proofErr w:type="gramEnd"/>
      <w:r w:rsidRPr="00B313BF">
        <w:rPr>
          <w:sz w:val="28"/>
          <w:szCs w:val="28"/>
        </w:rPr>
        <w:t>todkabinet.eu</w:t>
      </w:r>
      <w:proofErr w:type="spellEnd"/>
      <w:r w:rsidRPr="00B313BF">
        <w:rPr>
          <w:sz w:val="28"/>
          <w:szCs w:val="28"/>
        </w:rPr>
        <w:t>: информационно-методический кабинет</w:t>
      </w:r>
      <w:r w:rsidRPr="00B313BF">
        <w:rPr>
          <w:sz w:val="28"/>
          <w:szCs w:val="28"/>
        </w:rPr>
        <w:br/>
        <w:t xml:space="preserve"> http://www.metodkabinet.eu/</w:t>
      </w:r>
      <w:r w:rsidRPr="00B313BF">
        <w:rPr>
          <w:sz w:val="28"/>
          <w:szCs w:val="28"/>
        </w:rPr>
        <w:br/>
        <w:t xml:space="preserve"> 6. Каталог образовательных ресурсов сети «Интернет»</w:t>
      </w:r>
      <w:r w:rsidRPr="00B313BF">
        <w:rPr>
          <w:sz w:val="28"/>
          <w:szCs w:val="28"/>
        </w:rPr>
        <w:br/>
        <w:t xml:space="preserve"> http://catalog.iot.ru</w:t>
      </w:r>
      <w:r w:rsidRPr="00B313BF">
        <w:rPr>
          <w:sz w:val="28"/>
          <w:szCs w:val="28"/>
        </w:rPr>
        <w:br/>
        <w:t xml:space="preserve"> 7. Российский образовательный портал</w:t>
      </w:r>
      <w:r w:rsidRPr="00B313BF">
        <w:rPr>
          <w:sz w:val="28"/>
          <w:szCs w:val="28"/>
        </w:rPr>
        <w:br/>
        <w:t xml:space="preserve"> http://www.school.edu.ru</w:t>
      </w:r>
    </w:p>
    <w:p w:rsidR="00972710" w:rsidRPr="00E96AE9" w:rsidRDefault="00972710" w:rsidP="00972710">
      <w:pPr>
        <w:rPr>
          <w:lang w:val="ru-RU"/>
        </w:rPr>
      </w:pPr>
      <w:r w:rsidRPr="00E96AE9">
        <w:rPr>
          <w:rFonts w:ascii="TimesNewRomanPSMT" w:eastAsia="Times New Roman" w:hAnsi="TimesNewRomanPSMT" w:cs="Times New Roman"/>
          <w:color w:val="181818"/>
          <w:sz w:val="28"/>
          <w:lang w:val="ru-RU" w:eastAsia="ru-RU"/>
        </w:rPr>
        <w:t xml:space="preserve">8.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scool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-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collection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edu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 </w:t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- Единая коллекция Цифровых образовательных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ресурсов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181818"/>
          <w:sz w:val="28"/>
          <w:lang w:val="ru-RU" w:eastAsia="ru-RU"/>
        </w:rPr>
        <w:t xml:space="preserve">9.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https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resh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edu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/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special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-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course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/ </w:t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- Российская электронная школа</w:t>
      </w:r>
      <w:r w:rsidRPr="00E96AE9">
        <w:rPr>
          <w:rFonts w:ascii="TimesNewRomanPSMT" w:eastAsia="Times New Roman" w:hAnsi="TimesNewRomanPSMT" w:cs="Times New Roman"/>
          <w:color w:val="000000"/>
          <w:sz w:val="28"/>
          <w:szCs w:val="28"/>
          <w:lang w:val="ru-RU" w:eastAsia="ru-RU"/>
        </w:rPr>
        <w:br/>
      </w:r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 xml:space="preserve">10. </w:t>
      </w:r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https</w:t>
      </w:r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://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uchi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>.</w:t>
      </w:r>
      <w:proofErr w:type="spellStart"/>
      <w:r w:rsidRPr="00A75C04">
        <w:rPr>
          <w:rFonts w:ascii="TimesNewRomanPSMT" w:eastAsia="Times New Roman" w:hAnsi="TimesNewRomanPSMT" w:cs="Times New Roman"/>
          <w:color w:val="267F8C"/>
          <w:sz w:val="28"/>
          <w:lang w:eastAsia="ru-RU"/>
        </w:rPr>
        <w:t>ru</w:t>
      </w:r>
      <w:proofErr w:type="spellEnd"/>
      <w:r w:rsidRPr="00E96AE9">
        <w:rPr>
          <w:rFonts w:ascii="TimesNewRomanPSMT" w:eastAsia="Times New Roman" w:hAnsi="TimesNewRomanPSMT" w:cs="Times New Roman"/>
          <w:color w:val="267F8C"/>
          <w:sz w:val="28"/>
          <w:lang w:val="ru-RU" w:eastAsia="ru-RU"/>
        </w:rPr>
        <w:t xml:space="preserve">/- </w:t>
      </w:r>
      <w:proofErr w:type="spell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Учи</w:t>
      </w:r>
      <w:proofErr w:type="gram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.р</w:t>
      </w:r>
      <w:proofErr w:type="gramEnd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у</w:t>
      </w:r>
      <w:proofErr w:type="spellEnd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 xml:space="preserve"> —отечественная </w:t>
      </w:r>
      <w:proofErr w:type="spellStart"/>
      <w:r w:rsidRPr="00E96AE9">
        <w:rPr>
          <w:rFonts w:ascii="TimesNewRomanPSMT" w:eastAsia="Times New Roman" w:hAnsi="TimesNewRomanPSMT" w:cs="Times New Roman"/>
          <w:color w:val="000000"/>
          <w:sz w:val="28"/>
          <w:lang w:val="ru-RU" w:eastAsia="ru-RU"/>
        </w:rPr>
        <w:t>онлайн-платформа</w:t>
      </w:r>
      <w:proofErr w:type="spellEnd"/>
    </w:p>
    <w:p w:rsidR="00972710" w:rsidRPr="00E96AE9" w:rsidRDefault="00972710" w:rsidP="00972710">
      <w:pPr>
        <w:rPr>
          <w:lang w:val="ru-RU"/>
        </w:rPr>
      </w:pPr>
    </w:p>
    <w:p w:rsidR="00D43590" w:rsidRPr="00972710" w:rsidRDefault="00D43590">
      <w:pPr>
        <w:rPr>
          <w:lang w:val="ru-RU"/>
        </w:rPr>
      </w:pPr>
    </w:p>
    <w:sectPr w:rsidR="00D43590" w:rsidRPr="00972710" w:rsidSect="004F121A">
      <w:footerReference w:type="default" r:id="rId42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4924"/>
      <w:docPartObj>
        <w:docPartGallery w:val="Page Numbers (Bottom of Page)"/>
        <w:docPartUnique/>
      </w:docPartObj>
    </w:sdtPr>
    <w:sdtEndPr/>
    <w:sdtContent>
      <w:p w:rsidR="00D165C3" w:rsidRDefault="00A61585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23C3">
          <w:rPr>
            <w:noProof/>
          </w:rPr>
          <w:t>25</w:t>
        </w:r>
        <w:r>
          <w:fldChar w:fldCharType="end"/>
        </w:r>
      </w:p>
    </w:sdtContent>
  </w:sdt>
  <w:p w:rsidR="00D165C3" w:rsidRDefault="00A61585">
    <w:pPr>
      <w:pStyle w:val="af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3807"/>
    <w:multiLevelType w:val="hybridMultilevel"/>
    <w:tmpl w:val="7D3C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913587"/>
    <w:rsid w:val="000D5D38"/>
    <w:rsid w:val="004223C3"/>
    <w:rsid w:val="00580E9C"/>
    <w:rsid w:val="0073326B"/>
    <w:rsid w:val="00826602"/>
    <w:rsid w:val="00913587"/>
    <w:rsid w:val="00972710"/>
    <w:rsid w:val="009A2F51"/>
    <w:rsid w:val="009E2E90"/>
    <w:rsid w:val="00A61585"/>
    <w:rsid w:val="00D43590"/>
    <w:rsid w:val="00D56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135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13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972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List Paragraph"/>
    <w:basedOn w:val="a"/>
    <w:uiPriority w:val="34"/>
    <w:qFormat/>
    <w:rsid w:val="00972710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  <w:lang w:val="ru-RU"/>
    </w:rPr>
  </w:style>
  <w:style w:type="paragraph" w:styleId="af">
    <w:name w:val="footer"/>
    <w:basedOn w:val="a"/>
    <w:link w:val="af0"/>
    <w:uiPriority w:val="99"/>
    <w:unhideWhenUsed/>
    <w:rsid w:val="00972710"/>
    <w:pPr>
      <w:tabs>
        <w:tab w:val="center" w:pos="4677"/>
        <w:tab w:val="right" w:pos="9355"/>
      </w:tabs>
      <w:spacing w:after="0" w:line="240" w:lineRule="auto"/>
    </w:pPr>
    <w:rPr>
      <w:lang w:val="ru-RU"/>
    </w:rPr>
  </w:style>
  <w:style w:type="character" w:customStyle="1" w:styleId="af0">
    <w:name w:val="Нижний колонтитул Знак"/>
    <w:basedOn w:val="a0"/>
    <w:link w:val="af"/>
    <w:uiPriority w:val="99"/>
    <w:rsid w:val="00972710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dfd2" TargetMode="External"/><Relationship Id="rId13" Type="http://schemas.openxmlformats.org/officeDocument/2006/relationships/hyperlink" Target="https://m.edsoo.ru/f5ebdfd2" TargetMode="External"/><Relationship Id="rId18" Type="http://schemas.openxmlformats.org/officeDocument/2006/relationships/hyperlink" Target="https://m.edsoo.ru/f5ebdfd2" TargetMode="External"/><Relationship Id="rId26" Type="http://schemas.openxmlformats.org/officeDocument/2006/relationships/hyperlink" Target="https://m.edsoo.ru/f5ebdfd2" TargetMode="External"/><Relationship Id="rId39" Type="http://schemas.openxmlformats.org/officeDocument/2006/relationships/hyperlink" Target="https://m.edsoo.ru/f5ebdfd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bdfd2" TargetMode="External"/><Relationship Id="rId34" Type="http://schemas.openxmlformats.org/officeDocument/2006/relationships/hyperlink" Target="https://m.edsoo.ru/f5ebdfd2" TargetMode="External"/><Relationship Id="rId42" Type="http://schemas.openxmlformats.org/officeDocument/2006/relationships/footer" Target="footer1.xml"/><Relationship Id="rId7" Type="http://schemas.openxmlformats.org/officeDocument/2006/relationships/hyperlink" Target="https://m.edsoo.ru/f5ebdfd2" TargetMode="External"/><Relationship Id="rId12" Type="http://schemas.openxmlformats.org/officeDocument/2006/relationships/hyperlink" Target="https://m.edsoo.ru/f5ebdfd2" TargetMode="External"/><Relationship Id="rId17" Type="http://schemas.openxmlformats.org/officeDocument/2006/relationships/hyperlink" Target="https://m.edsoo.ru/f5ebdfd2" TargetMode="External"/><Relationship Id="rId25" Type="http://schemas.openxmlformats.org/officeDocument/2006/relationships/hyperlink" Target="https://m.edsoo.ru/f5ebdfd2" TargetMode="External"/><Relationship Id="rId33" Type="http://schemas.openxmlformats.org/officeDocument/2006/relationships/hyperlink" Target="https://m.edsoo.ru/f5ebdfd2" TargetMode="External"/><Relationship Id="rId38" Type="http://schemas.openxmlformats.org/officeDocument/2006/relationships/hyperlink" Target="https://m.edsoo.ru/f5ebdfd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dfd2" TargetMode="External"/><Relationship Id="rId20" Type="http://schemas.openxmlformats.org/officeDocument/2006/relationships/hyperlink" Target="https://m.edsoo.ru/f5ebdfd2" TargetMode="External"/><Relationship Id="rId29" Type="http://schemas.openxmlformats.org/officeDocument/2006/relationships/hyperlink" Target="https://m.edsoo.ru/f5ebdfd2" TargetMode="External"/><Relationship Id="rId41" Type="http://schemas.openxmlformats.org/officeDocument/2006/relationships/hyperlink" Target="http://fcior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5ebdfd2" TargetMode="External"/><Relationship Id="rId11" Type="http://schemas.openxmlformats.org/officeDocument/2006/relationships/hyperlink" Target="https://m.edsoo.ru/f5ebdfd2" TargetMode="External"/><Relationship Id="rId24" Type="http://schemas.openxmlformats.org/officeDocument/2006/relationships/hyperlink" Target="https://m.edsoo.ru/f5ebdfd2" TargetMode="External"/><Relationship Id="rId32" Type="http://schemas.openxmlformats.org/officeDocument/2006/relationships/hyperlink" Target="https://m.edsoo.ru/f5ebdfd2" TargetMode="External"/><Relationship Id="rId37" Type="http://schemas.openxmlformats.org/officeDocument/2006/relationships/hyperlink" Target="https://m.edsoo.ru/f5ebdfd2" TargetMode="External"/><Relationship Id="rId40" Type="http://schemas.openxmlformats.org/officeDocument/2006/relationships/hyperlink" Target="https://m.edsoo.ru/f5ebdfd2" TargetMode="External"/><Relationship Id="rId5" Type="http://schemas.openxmlformats.org/officeDocument/2006/relationships/hyperlink" Target="https://m.edsoo.ru/f5ebdfd2" TargetMode="External"/><Relationship Id="rId15" Type="http://schemas.openxmlformats.org/officeDocument/2006/relationships/hyperlink" Target="https://m.edsoo.ru/f5ebdfd2" TargetMode="External"/><Relationship Id="rId23" Type="http://schemas.openxmlformats.org/officeDocument/2006/relationships/hyperlink" Target="https://m.edsoo.ru/f5ebdfd2" TargetMode="External"/><Relationship Id="rId28" Type="http://schemas.openxmlformats.org/officeDocument/2006/relationships/hyperlink" Target="https://m.edsoo.ru/f5ebdfd2" TargetMode="External"/><Relationship Id="rId36" Type="http://schemas.openxmlformats.org/officeDocument/2006/relationships/hyperlink" Target="https://m.edsoo.ru/f5ebdfd2" TargetMode="External"/><Relationship Id="rId10" Type="http://schemas.openxmlformats.org/officeDocument/2006/relationships/hyperlink" Target="https://m.edsoo.ru/f5ebdfd2" TargetMode="External"/><Relationship Id="rId19" Type="http://schemas.openxmlformats.org/officeDocument/2006/relationships/hyperlink" Target="https://m.edsoo.ru/f5ebdfd2" TargetMode="External"/><Relationship Id="rId31" Type="http://schemas.openxmlformats.org/officeDocument/2006/relationships/hyperlink" Target="https://m.edsoo.ru/f5ebdfd2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bdfd2" TargetMode="External"/><Relationship Id="rId14" Type="http://schemas.openxmlformats.org/officeDocument/2006/relationships/hyperlink" Target="https://m.edsoo.ru/f5ebdfd2" TargetMode="External"/><Relationship Id="rId22" Type="http://schemas.openxmlformats.org/officeDocument/2006/relationships/hyperlink" Target="https://m.edsoo.ru/f5ebdfd2" TargetMode="External"/><Relationship Id="rId27" Type="http://schemas.openxmlformats.org/officeDocument/2006/relationships/hyperlink" Target="https://m.edsoo.ru/f5ebdfd2" TargetMode="External"/><Relationship Id="rId30" Type="http://schemas.openxmlformats.org/officeDocument/2006/relationships/hyperlink" Target="https://m.edsoo.ru/f5ebdfd2" TargetMode="External"/><Relationship Id="rId35" Type="http://schemas.openxmlformats.org/officeDocument/2006/relationships/hyperlink" Target="https://m.edsoo.ru/f5ebdfd2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6254</Words>
  <Characters>35650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4</cp:revision>
  <dcterms:created xsi:type="dcterms:W3CDTF">2024-10-30T09:55:00Z</dcterms:created>
  <dcterms:modified xsi:type="dcterms:W3CDTF">2024-10-30T09:59:00Z</dcterms:modified>
</cp:coreProperties>
</file>